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7" w:rsidRDefault="004A3797" w:rsidP="00C62AD2">
      <w:pPr>
        <w:spacing w:after="0"/>
        <w:jc w:val="right"/>
        <w:rPr>
          <w:b/>
          <w:sz w:val="24"/>
          <w:szCs w:val="24"/>
        </w:rPr>
      </w:pPr>
    </w:p>
    <w:p w:rsidR="003655F7" w:rsidRPr="00C62AD2" w:rsidRDefault="004A3797" w:rsidP="00C62AD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korisnik: T</w:t>
      </w:r>
      <w:r w:rsidR="00C62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</w:t>
      </w:r>
      <w:r w:rsidR="00C62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Š</w:t>
      </w:r>
      <w:r w:rsidR="00C62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62AD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GALILEO GALILEI</w:t>
      </w:r>
      <w:r w:rsidR="00C62AD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, UMAG</w:t>
      </w:r>
    </w:p>
    <w:p w:rsidR="003655F7" w:rsidRPr="00C62AD2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Razina 31</w:t>
      </w:r>
    </w:p>
    <w:p w:rsidR="004A3797" w:rsidRPr="00C62AD2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RKPD: 10389</w:t>
      </w:r>
    </w:p>
    <w:p w:rsidR="004A3797" w:rsidRPr="00C62AD2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Matični broj: 03078426</w:t>
      </w:r>
    </w:p>
    <w:p w:rsidR="004A3797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Šifra djelatnosti: 8520</w:t>
      </w:r>
    </w:p>
    <w:p w:rsidR="00C62AD2" w:rsidRDefault="00C62AD2" w:rsidP="00C62AD2">
      <w:pPr>
        <w:spacing w:after="0"/>
        <w:rPr>
          <w:b/>
          <w:sz w:val="24"/>
          <w:szCs w:val="24"/>
        </w:rPr>
      </w:pPr>
    </w:p>
    <w:p w:rsidR="00C62AD2" w:rsidRPr="00C62AD2" w:rsidRDefault="00C62AD2" w:rsidP="00C62AD2">
      <w:pPr>
        <w:spacing w:after="0"/>
        <w:rPr>
          <w:b/>
          <w:sz w:val="24"/>
          <w:szCs w:val="24"/>
        </w:rPr>
      </w:pPr>
    </w:p>
    <w:p w:rsidR="003655F7" w:rsidRDefault="003655F7" w:rsidP="004A3797">
      <w:pPr>
        <w:spacing w:after="0"/>
        <w:jc w:val="right"/>
        <w:rPr>
          <w:b/>
        </w:rPr>
      </w:pPr>
    </w:p>
    <w:p w:rsidR="00C62AD2" w:rsidRDefault="00C62AD2" w:rsidP="004A3797">
      <w:pPr>
        <w:spacing w:after="0"/>
        <w:jc w:val="right"/>
        <w:rPr>
          <w:b/>
        </w:rPr>
      </w:pPr>
    </w:p>
    <w:p w:rsidR="00C62AD2" w:rsidRPr="003655F7" w:rsidRDefault="00C62AD2" w:rsidP="004A3797">
      <w:pPr>
        <w:spacing w:after="0"/>
        <w:jc w:val="right"/>
        <w:rPr>
          <w:b/>
        </w:rPr>
      </w:pPr>
    </w:p>
    <w:p w:rsidR="00C62AD2" w:rsidRPr="003655F7" w:rsidRDefault="00C62AD2" w:rsidP="00C62AD2">
      <w:pPr>
        <w:spacing w:after="0"/>
        <w:ind w:left="2832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  <w:r w:rsidRPr="003655F7">
        <w:rPr>
          <w:b/>
          <w:sz w:val="24"/>
          <w:szCs w:val="24"/>
        </w:rPr>
        <w:tab/>
      </w:r>
      <w:r w:rsidRPr="003655F7">
        <w:rPr>
          <w:b/>
          <w:sz w:val="24"/>
          <w:szCs w:val="24"/>
        </w:rPr>
        <w:tab/>
      </w:r>
    </w:p>
    <w:p w:rsidR="00C62AD2" w:rsidRDefault="00C62AD2" w:rsidP="00C62AD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Razdjel: MINISTARSTVO ZNANOSTI, OBRAZOVANJA I ŠPORTA</w:t>
      </w:r>
    </w:p>
    <w:p w:rsidR="00C62AD2" w:rsidRDefault="00C62AD2" w:rsidP="00C62AD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Glava: OSNOVNOŠKOLSKO OBRAZOVANJE</w:t>
      </w:r>
    </w:p>
    <w:p w:rsidR="003655F7" w:rsidRDefault="003655F7" w:rsidP="003655F7">
      <w:pPr>
        <w:spacing w:after="0"/>
      </w:pPr>
    </w:p>
    <w:p w:rsidR="00C62AD2" w:rsidRDefault="00C62AD2" w:rsidP="003655F7">
      <w:pPr>
        <w:spacing w:after="0"/>
      </w:pPr>
    </w:p>
    <w:p w:rsidR="003655F7" w:rsidRDefault="003655F7" w:rsidP="00C62AD2">
      <w:pPr>
        <w:spacing w:after="0" w:line="240" w:lineRule="auto"/>
        <w:rPr>
          <w:b/>
          <w:sz w:val="24"/>
          <w:szCs w:val="24"/>
        </w:rPr>
      </w:pPr>
    </w:p>
    <w:p w:rsidR="003C3EAE" w:rsidRDefault="00C62AD2" w:rsidP="00C62A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C62AD2" w:rsidRPr="00C62AD2" w:rsidRDefault="00C62AD2" w:rsidP="00C62AD2">
      <w:pPr>
        <w:spacing w:after="0" w:line="240" w:lineRule="auto"/>
        <w:jc w:val="center"/>
        <w:rPr>
          <w:b/>
          <w:sz w:val="28"/>
          <w:szCs w:val="28"/>
        </w:rPr>
      </w:pPr>
      <w:r w:rsidRPr="00C62A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62AD2">
        <w:rPr>
          <w:b/>
          <w:sz w:val="28"/>
          <w:szCs w:val="28"/>
        </w:rPr>
        <w:t>SIJEČNJA. – 31. PROSINCA 2015.</w:t>
      </w:r>
    </w:p>
    <w:p w:rsidR="003655F7" w:rsidRDefault="003655F7" w:rsidP="00C62AD2">
      <w:pPr>
        <w:spacing w:after="0"/>
        <w:jc w:val="both"/>
        <w:rPr>
          <w:sz w:val="24"/>
          <w:szCs w:val="24"/>
        </w:rPr>
      </w:pPr>
    </w:p>
    <w:p w:rsidR="00C62AD2" w:rsidRDefault="00C62AD2" w:rsidP="00C62AD2">
      <w:pPr>
        <w:spacing w:after="0"/>
        <w:jc w:val="both"/>
        <w:rPr>
          <w:sz w:val="24"/>
          <w:szCs w:val="24"/>
        </w:rPr>
      </w:pPr>
    </w:p>
    <w:p w:rsidR="00C62AD2" w:rsidRPr="00925FF8" w:rsidRDefault="00925FF8" w:rsidP="00C62AD2">
      <w:pPr>
        <w:spacing w:after="0"/>
        <w:jc w:val="both"/>
        <w:rPr>
          <w:b/>
        </w:rPr>
      </w:pPr>
      <w:r w:rsidRPr="00925FF8">
        <w:rPr>
          <w:b/>
        </w:rPr>
        <w:t>1. BILJEŠKE UZ OBRAZAC PR-RAS</w:t>
      </w:r>
    </w:p>
    <w:p w:rsidR="00925FF8" w:rsidRDefault="00925FF8" w:rsidP="00C62AD2">
      <w:pPr>
        <w:spacing w:after="0"/>
        <w:jc w:val="both"/>
        <w:rPr>
          <w:sz w:val="24"/>
          <w:szCs w:val="24"/>
        </w:rPr>
      </w:pPr>
    </w:p>
    <w:p w:rsidR="00007FBD" w:rsidRPr="00134B41" w:rsidRDefault="00007FBD" w:rsidP="00007FB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066  </w:t>
      </w:r>
      <w:r w:rsidRPr="006328F2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Tekuće pomoći proračunskim korisnicima iz proračuna koji im nije nadležan:  </w:t>
      </w:r>
      <w:r>
        <w:rPr>
          <w:sz w:val="24"/>
          <w:szCs w:val="24"/>
        </w:rPr>
        <w:t xml:space="preserve">28.036,92 kn za isplatu plaće Asistenta u nastavi iz Istarske Županije preko Europskog programa; 340,00 kn za Naknadu za rad komisija; 2.592,00 kn za isplatu Naknade za mentorstvo; 1.000,00 kn doznaćeni iz državnog proračuna, biti će isplaćeni za rashode poslovanja Voditelja stručnih skupova; 24.382,00 kn doznaćene sa strane Agencije za mobilnost i programe EU radi provođenja Erasmus + projekta; 5.000,00 kn za provođenje projekta „Zavičajna nastava“; 2.744.186,00 kn za plaće, naknade i ostali rashodi za azposlene doznaćeni sa strane Ministarstva znanosti, obrazovanja i sporta. </w:t>
      </w:r>
    </w:p>
    <w:p w:rsidR="00007FBD" w:rsidRPr="00007FBD" w:rsidRDefault="00007FBD" w:rsidP="003B31C3">
      <w:pPr>
        <w:pStyle w:val="ListParagraph"/>
        <w:spacing w:after="0"/>
        <w:jc w:val="both"/>
        <w:rPr>
          <w:sz w:val="24"/>
          <w:szCs w:val="24"/>
        </w:rPr>
      </w:pPr>
    </w:p>
    <w:p w:rsidR="00094A56" w:rsidRDefault="003655F7" w:rsidP="005660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94A56">
        <w:rPr>
          <w:b/>
          <w:sz w:val="24"/>
          <w:szCs w:val="24"/>
        </w:rPr>
        <w:t>AOP 1</w:t>
      </w:r>
      <w:r w:rsidR="003B31C3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– Osta</w:t>
      </w:r>
      <w:r w:rsidR="00CD5907">
        <w:rPr>
          <w:sz w:val="24"/>
          <w:szCs w:val="24"/>
        </w:rPr>
        <w:t xml:space="preserve">li nespomenuti prihodi : </w:t>
      </w:r>
      <w:r w:rsidR="003B31C3">
        <w:rPr>
          <w:sz w:val="24"/>
          <w:szCs w:val="24"/>
        </w:rPr>
        <w:t>226.202</w:t>
      </w:r>
      <w:r w:rsidR="00D3435D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094A56">
        <w:rPr>
          <w:sz w:val="24"/>
          <w:szCs w:val="24"/>
        </w:rPr>
        <w:t xml:space="preserve">kn </w:t>
      </w:r>
      <w:r>
        <w:rPr>
          <w:sz w:val="24"/>
          <w:szCs w:val="24"/>
        </w:rPr>
        <w:t>Sufinanc.</w:t>
      </w:r>
      <w:r w:rsidR="00094A56">
        <w:rPr>
          <w:sz w:val="24"/>
          <w:szCs w:val="24"/>
        </w:rPr>
        <w:t xml:space="preserve"> cijene usluga, pa</w:t>
      </w:r>
      <w:r w:rsidR="007B2017">
        <w:rPr>
          <w:sz w:val="24"/>
          <w:szCs w:val="24"/>
        </w:rPr>
        <w:t>rte</w:t>
      </w:r>
      <w:r w:rsidR="00094A56">
        <w:rPr>
          <w:sz w:val="24"/>
          <w:szCs w:val="24"/>
        </w:rPr>
        <w:t>cipacije – topli obr</w:t>
      </w:r>
      <w:r w:rsidR="00CD5907">
        <w:rPr>
          <w:sz w:val="24"/>
          <w:szCs w:val="24"/>
        </w:rPr>
        <w:t xml:space="preserve">ok i produženi boravak ; </w:t>
      </w:r>
      <w:r w:rsidR="003B31C3">
        <w:rPr>
          <w:sz w:val="24"/>
          <w:szCs w:val="24"/>
        </w:rPr>
        <w:t>69.677,00 Partecipacija roditelja; 7.808</w:t>
      </w:r>
      <w:r w:rsidR="00D3435D">
        <w:rPr>
          <w:sz w:val="24"/>
          <w:szCs w:val="24"/>
        </w:rPr>
        <w:t>,00</w:t>
      </w:r>
      <w:r w:rsidR="00094A56">
        <w:rPr>
          <w:sz w:val="24"/>
          <w:szCs w:val="24"/>
        </w:rPr>
        <w:t xml:space="preserve"> kn Sufi</w:t>
      </w:r>
      <w:r w:rsidR="003C3EAE">
        <w:rPr>
          <w:sz w:val="24"/>
          <w:szCs w:val="24"/>
        </w:rPr>
        <w:t>nancir</w:t>
      </w:r>
      <w:r w:rsidR="00B91716">
        <w:rPr>
          <w:sz w:val="24"/>
          <w:szCs w:val="24"/>
        </w:rPr>
        <w:t xml:space="preserve">anje materijalnih rashoda; </w:t>
      </w:r>
      <w:r w:rsidR="003B31C3">
        <w:rPr>
          <w:sz w:val="24"/>
          <w:szCs w:val="24"/>
        </w:rPr>
        <w:t>5.040</w:t>
      </w:r>
      <w:r w:rsidR="00D3435D">
        <w:rPr>
          <w:sz w:val="24"/>
          <w:szCs w:val="24"/>
        </w:rPr>
        <w:t>,00</w:t>
      </w:r>
      <w:r w:rsidR="003C3EAE">
        <w:rPr>
          <w:sz w:val="24"/>
          <w:szCs w:val="24"/>
        </w:rPr>
        <w:t xml:space="preserve"> kn Sufinanciranje </w:t>
      </w:r>
      <w:r w:rsidR="003B31C3">
        <w:rPr>
          <w:sz w:val="24"/>
          <w:szCs w:val="24"/>
        </w:rPr>
        <w:t>osiguranja učenika</w:t>
      </w:r>
      <w:r w:rsidR="003C3EAE">
        <w:rPr>
          <w:sz w:val="24"/>
          <w:szCs w:val="24"/>
        </w:rPr>
        <w:t>.</w:t>
      </w:r>
    </w:p>
    <w:p w:rsidR="00094A56" w:rsidRDefault="00094A56" w:rsidP="005660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A5BE9">
        <w:rPr>
          <w:b/>
          <w:sz w:val="24"/>
          <w:szCs w:val="24"/>
        </w:rPr>
        <w:t xml:space="preserve">AOP </w:t>
      </w:r>
      <w:r w:rsidR="003B31C3">
        <w:rPr>
          <w:b/>
          <w:sz w:val="24"/>
          <w:szCs w:val="24"/>
        </w:rPr>
        <w:t>123</w:t>
      </w:r>
      <w:r>
        <w:rPr>
          <w:sz w:val="24"/>
          <w:szCs w:val="24"/>
        </w:rPr>
        <w:t xml:space="preserve"> – </w:t>
      </w:r>
      <w:r w:rsidR="008449D0">
        <w:rPr>
          <w:sz w:val="24"/>
          <w:szCs w:val="24"/>
        </w:rPr>
        <w:t>Pr</w:t>
      </w:r>
      <w:r w:rsidR="00B91716">
        <w:rPr>
          <w:sz w:val="24"/>
          <w:szCs w:val="24"/>
        </w:rPr>
        <w:t xml:space="preserve">ihodi od pruženih usluga : </w:t>
      </w:r>
      <w:r w:rsidR="003B31C3">
        <w:rPr>
          <w:sz w:val="24"/>
          <w:szCs w:val="24"/>
        </w:rPr>
        <w:t>20.952</w:t>
      </w:r>
      <w:r w:rsidR="0091462F">
        <w:rPr>
          <w:sz w:val="24"/>
          <w:szCs w:val="24"/>
        </w:rPr>
        <w:t>,00</w:t>
      </w:r>
      <w:r>
        <w:rPr>
          <w:sz w:val="24"/>
          <w:szCs w:val="24"/>
        </w:rPr>
        <w:t xml:space="preserve"> kn Prihodi od iznajmljivanja sportske dvorane.</w:t>
      </w:r>
    </w:p>
    <w:p w:rsidR="003655F7" w:rsidRDefault="00094A56" w:rsidP="005660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D32E6">
        <w:rPr>
          <w:b/>
          <w:color w:val="000000" w:themeColor="text1"/>
          <w:sz w:val="24"/>
          <w:szCs w:val="24"/>
        </w:rPr>
        <w:t>AOP 1</w:t>
      </w:r>
      <w:r w:rsidR="003B31C3">
        <w:rPr>
          <w:b/>
          <w:color w:val="000000" w:themeColor="text1"/>
          <w:sz w:val="24"/>
          <w:szCs w:val="24"/>
        </w:rPr>
        <w:t>25</w:t>
      </w:r>
      <w:r w:rsidR="006B0FCD">
        <w:rPr>
          <w:b/>
          <w:color w:val="000000" w:themeColor="text1"/>
          <w:sz w:val="24"/>
          <w:szCs w:val="24"/>
        </w:rPr>
        <w:t xml:space="preserve"> </w:t>
      </w:r>
      <w:r w:rsidR="007B2017">
        <w:rPr>
          <w:sz w:val="24"/>
          <w:szCs w:val="24"/>
        </w:rPr>
        <w:t xml:space="preserve"> – Tekuće donacije : t</w:t>
      </w:r>
      <w:r w:rsidR="003B31C3">
        <w:rPr>
          <w:sz w:val="24"/>
          <w:szCs w:val="24"/>
        </w:rPr>
        <w:t>i</w:t>
      </w:r>
      <w:r>
        <w:rPr>
          <w:sz w:val="24"/>
          <w:szCs w:val="24"/>
        </w:rPr>
        <w:t xml:space="preserve">jekom obračunskog </w:t>
      </w:r>
      <w:r w:rsidR="0072511B">
        <w:rPr>
          <w:sz w:val="24"/>
          <w:szCs w:val="24"/>
        </w:rPr>
        <w:t xml:space="preserve">razdoblja škola je dobila </w:t>
      </w:r>
      <w:r w:rsidR="003B31C3">
        <w:rPr>
          <w:sz w:val="24"/>
          <w:szCs w:val="24"/>
        </w:rPr>
        <w:t>46.180</w:t>
      </w:r>
      <w:r w:rsidR="004D32E6">
        <w:rPr>
          <w:sz w:val="24"/>
          <w:szCs w:val="24"/>
        </w:rPr>
        <w:t>,00</w:t>
      </w:r>
      <w:r w:rsidRPr="00094A56">
        <w:rPr>
          <w:sz w:val="24"/>
          <w:szCs w:val="24"/>
        </w:rPr>
        <w:t xml:space="preserve"> </w:t>
      </w:r>
      <w:r w:rsidR="00EA5BE9">
        <w:rPr>
          <w:sz w:val="24"/>
          <w:szCs w:val="24"/>
        </w:rPr>
        <w:t>kn donacija</w:t>
      </w:r>
      <w:r>
        <w:rPr>
          <w:sz w:val="24"/>
          <w:szCs w:val="24"/>
        </w:rPr>
        <w:t xml:space="preserve"> od Taljanske Unije – Rijeka.</w:t>
      </w:r>
      <w:r w:rsidR="00EA5BE9">
        <w:rPr>
          <w:sz w:val="24"/>
          <w:szCs w:val="24"/>
        </w:rPr>
        <w:t xml:space="preserve"> Sredst</w:t>
      </w:r>
      <w:r>
        <w:rPr>
          <w:sz w:val="24"/>
          <w:szCs w:val="24"/>
        </w:rPr>
        <w:t>va su utrošena</w:t>
      </w:r>
      <w:r w:rsidR="00EA5BE9">
        <w:rPr>
          <w:sz w:val="24"/>
          <w:szCs w:val="24"/>
        </w:rPr>
        <w:t xml:space="preserve"> za </w:t>
      </w:r>
      <w:r w:rsidR="00E943D4">
        <w:rPr>
          <w:sz w:val="24"/>
          <w:szCs w:val="24"/>
        </w:rPr>
        <w:t>ispla</w:t>
      </w:r>
      <w:r w:rsidR="008449D0">
        <w:rPr>
          <w:sz w:val="24"/>
          <w:szCs w:val="24"/>
        </w:rPr>
        <w:t xml:space="preserve">tu </w:t>
      </w:r>
      <w:r w:rsidR="003B31C3">
        <w:rPr>
          <w:sz w:val="24"/>
          <w:szCs w:val="24"/>
        </w:rPr>
        <w:t>naknade plaća učitelja za</w:t>
      </w:r>
      <w:r w:rsidR="00667117">
        <w:rPr>
          <w:sz w:val="24"/>
          <w:szCs w:val="24"/>
        </w:rPr>
        <w:t xml:space="preserve"> </w:t>
      </w:r>
      <w:r w:rsidR="003B31C3">
        <w:rPr>
          <w:sz w:val="24"/>
          <w:szCs w:val="24"/>
        </w:rPr>
        <w:t>14.081</w:t>
      </w:r>
      <w:r w:rsidR="0091462F">
        <w:rPr>
          <w:sz w:val="24"/>
          <w:szCs w:val="24"/>
        </w:rPr>
        <w:t>,00 kn</w:t>
      </w:r>
      <w:r w:rsidR="007B2017">
        <w:rPr>
          <w:sz w:val="24"/>
          <w:szCs w:val="24"/>
        </w:rPr>
        <w:t xml:space="preserve">; </w:t>
      </w:r>
      <w:r w:rsidR="00E943D4">
        <w:rPr>
          <w:sz w:val="24"/>
          <w:szCs w:val="24"/>
        </w:rPr>
        <w:t>Mo</w:t>
      </w:r>
      <w:r w:rsidR="008449D0">
        <w:rPr>
          <w:sz w:val="24"/>
          <w:szCs w:val="24"/>
        </w:rPr>
        <w:t>torni benzin i dizel gorivo</w:t>
      </w:r>
      <w:r w:rsidR="0072511B">
        <w:rPr>
          <w:sz w:val="24"/>
          <w:szCs w:val="24"/>
        </w:rPr>
        <w:t xml:space="preserve"> </w:t>
      </w:r>
      <w:r w:rsidR="003B31C3">
        <w:rPr>
          <w:sz w:val="24"/>
          <w:szCs w:val="24"/>
        </w:rPr>
        <w:t>320</w:t>
      </w:r>
      <w:r w:rsidR="00654471">
        <w:rPr>
          <w:sz w:val="24"/>
          <w:szCs w:val="24"/>
        </w:rPr>
        <w:t>,00</w:t>
      </w:r>
      <w:r w:rsidR="007B2017">
        <w:rPr>
          <w:sz w:val="24"/>
          <w:szCs w:val="24"/>
        </w:rPr>
        <w:t xml:space="preserve"> kn ; </w:t>
      </w:r>
      <w:r w:rsidR="0072511B">
        <w:rPr>
          <w:sz w:val="24"/>
          <w:szCs w:val="24"/>
        </w:rPr>
        <w:t xml:space="preserve">Usluge telefona, </w:t>
      </w:r>
      <w:r w:rsidR="0072511B">
        <w:rPr>
          <w:sz w:val="24"/>
          <w:szCs w:val="24"/>
        </w:rPr>
        <w:lastRenderedPageBreak/>
        <w:t xml:space="preserve">pošte i prijevoza </w:t>
      </w:r>
      <w:r w:rsidR="003B31C3">
        <w:rPr>
          <w:sz w:val="24"/>
          <w:szCs w:val="24"/>
        </w:rPr>
        <w:t>9.210</w:t>
      </w:r>
      <w:r w:rsidR="0091462F">
        <w:rPr>
          <w:sz w:val="24"/>
          <w:szCs w:val="24"/>
        </w:rPr>
        <w:t>,</w:t>
      </w:r>
      <w:r w:rsidR="00654471">
        <w:rPr>
          <w:sz w:val="24"/>
          <w:szCs w:val="24"/>
        </w:rPr>
        <w:t>00</w:t>
      </w:r>
      <w:r w:rsidR="006B0FCD">
        <w:rPr>
          <w:sz w:val="24"/>
          <w:szCs w:val="24"/>
        </w:rPr>
        <w:t xml:space="preserve"> kn; Namirnice 5.237,00 kn i</w:t>
      </w:r>
      <w:r w:rsidR="003B31C3">
        <w:rPr>
          <w:sz w:val="24"/>
          <w:szCs w:val="24"/>
        </w:rPr>
        <w:t xml:space="preserve"> 13.201,00 kn za službena putovanja.</w:t>
      </w:r>
    </w:p>
    <w:p w:rsidR="00FC5C5C" w:rsidRDefault="00FC5C5C" w:rsidP="005660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Pr="00721D6B">
        <w:rPr>
          <w:b/>
          <w:color w:val="FF0000"/>
          <w:sz w:val="24"/>
          <w:szCs w:val="24"/>
        </w:rPr>
        <w:t xml:space="preserve"> </w:t>
      </w:r>
      <w:r w:rsidRPr="00912558">
        <w:rPr>
          <w:b/>
          <w:color w:val="000000" w:themeColor="text1"/>
          <w:sz w:val="24"/>
          <w:szCs w:val="24"/>
        </w:rPr>
        <w:t>1</w:t>
      </w:r>
      <w:r w:rsidR="006B0FCD">
        <w:rPr>
          <w:b/>
          <w:color w:val="000000" w:themeColor="text1"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Kapitalne </w:t>
      </w:r>
      <w:r w:rsidR="007B2017">
        <w:rPr>
          <w:sz w:val="24"/>
          <w:szCs w:val="24"/>
        </w:rPr>
        <w:t>donacije: t</w:t>
      </w:r>
      <w:r w:rsidR="00912558">
        <w:rPr>
          <w:sz w:val="24"/>
          <w:szCs w:val="24"/>
        </w:rPr>
        <w:t>i</w:t>
      </w:r>
      <w:r>
        <w:rPr>
          <w:sz w:val="24"/>
          <w:szCs w:val="24"/>
        </w:rPr>
        <w:t>jekom obračunskog razdoblja škola je dobila</w:t>
      </w:r>
      <w:r w:rsidR="006B0FCD">
        <w:rPr>
          <w:sz w:val="24"/>
          <w:szCs w:val="24"/>
        </w:rPr>
        <w:t>, sa strane Talijanske Unije – Rijeka,</w:t>
      </w:r>
      <w:r w:rsidR="0072511B">
        <w:rPr>
          <w:sz w:val="24"/>
          <w:szCs w:val="24"/>
        </w:rPr>
        <w:t xml:space="preserve"> knjige u vrijednosti od </w:t>
      </w:r>
      <w:r w:rsidR="006B0FCD">
        <w:rPr>
          <w:sz w:val="24"/>
          <w:szCs w:val="24"/>
        </w:rPr>
        <w:t>23.297</w:t>
      </w:r>
      <w:r w:rsidR="00912558">
        <w:rPr>
          <w:sz w:val="24"/>
          <w:szCs w:val="24"/>
        </w:rPr>
        <w:t>,00</w:t>
      </w:r>
      <w:r w:rsidR="004B197D">
        <w:rPr>
          <w:sz w:val="24"/>
          <w:szCs w:val="24"/>
        </w:rPr>
        <w:t xml:space="preserve"> kn</w:t>
      </w:r>
      <w:r w:rsidR="006B0FCD">
        <w:rPr>
          <w:sz w:val="24"/>
          <w:szCs w:val="24"/>
        </w:rPr>
        <w:t xml:space="preserve">;  </w:t>
      </w:r>
      <w:r w:rsidR="0072511B">
        <w:rPr>
          <w:sz w:val="24"/>
          <w:szCs w:val="24"/>
        </w:rPr>
        <w:t xml:space="preserve"> </w:t>
      </w:r>
      <w:r w:rsidR="006B0FCD">
        <w:rPr>
          <w:sz w:val="24"/>
          <w:szCs w:val="24"/>
        </w:rPr>
        <w:t>uredsku opremu</w:t>
      </w:r>
      <w:r w:rsidR="00960444">
        <w:rPr>
          <w:sz w:val="24"/>
          <w:szCs w:val="24"/>
        </w:rPr>
        <w:t xml:space="preserve"> i namještaj</w:t>
      </w:r>
      <w:r w:rsidR="0072511B">
        <w:rPr>
          <w:sz w:val="24"/>
          <w:szCs w:val="24"/>
        </w:rPr>
        <w:t xml:space="preserve"> u vrijednosti od </w:t>
      </w:r>
      <w:r w:rsidR="006B0FCD">
        <w:rPr>
          <w:sz w:val="24"/>
          <w:szCs w:val="24"/>
        </w:rPr>
        <w:t>13.608</w:t>
      </w:r>
      <w:r w:rsidR="00912558">
        <w:rPr>
          <w:sz w:val="24"/>
          <w:szCs w:val="24"/>
        </w:rPr>
        <w:t>,00</w:t>
      </w:r>
      <w:r w:rsidR="006B0FCD">
        <w:rPr>
          <w:sz w:val="24"/>
          <w:szCs w:val="24"/>
        </w:rPr>
        <w:t xml:space="preserve"> kn i Sitni inventar u vrijednosti od 7.808,00 kn. Potrošena su 950.466,00 kn radi obnove izolacije fasade centralne zgrade.</w:t>
      </w:r>
      <w:r w:rsidR="004B197D">
        <w:rPr>
          <w:sz w:val="24"/>
          <w:szCs w:val="24"/>
        </w:rPr>
        <w:t xml:space="preserve"> </w:t>
      </w:r>
    </w:p>
    <w:p w:rsidR="00C83822" w:rsidRPr="006B0FCD" w:rsidRDefault="00E943D4" w:rsidP="006B0F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0444">
        <w:rPr>
          <w:b/>
          <w:sz w:val="24"/>
          <w:szCs w:val="24"/>
        </w:rPr>
        <w:t xml:space="preserve">AOP </w:t>
      </w:r>
      <w:r w:rsidR="006B0FCD">
        <w:rPr>
          <w:b/>
          <w:sz w:val="24"/>
          <w:szCs w:val="24"/>
        </w:rPr>
        <w:t>129</w:t>
      </w:r>
      <w:r w:rsidR="002272E2">
        <w:rPr>
          <w:b/>
          <w:sz w:val="24"/>
          <w:szCs w:val="24"/>
        </w:rPr>
        <w:t xml:space="preserve"> </w:t>
      </w:r>
      <w:r w:rsidR="002272E2">
        <w:rPr>
          <w:sz w:val="24"/>
          <w:szCs w:val="24"/>
        </w:rPr>
        <w:t xml:space="preserve">– Prihodi za </w:t>
      </w:r>
      <w:r w:rsidR="00530251">
        <w:rPr>
          <w:sz w:val="24"/>
          <w:szCs w:val="24"/>
        </w:rPr>
        <w:t>financiranje rashoda poslovanja</w:t>
      </w:r>
      <w:r w:rsidR="002272E2">
        <w:rPr>
          <w:sz w:val="24"/>
          <w:szCs w:val="24"/>
        </w:rPr>
        <w:t xml:space="preserve">: </w:t>
      </w:r>
      <w:r w:rsidR="004D1BBB" w:rsidRPr="006B0FCD">
        <w:rPr>
          <w:sz w:val="24"/>
          <w:szCs w:val="24"/>
        </w:rPr>
        <w:t>Grad Umag</w:t>
      </w:r>
      <w:r w:rsidR="001C04F6" w:rsidRPr="006B0FCD">
        <w:rPr>
          <w:sz w:val="24"/>
          <w:szCs w:val="24"/>
        </w:rPr>
        <w:t xml:space="preserve"> je financirao školu  sa </w:t>
      </w:r>
      <w:r w:rsidR="006B0FCD">
        <w:rPr>
          <w:sz w:val="24"/>
          <w:szCs w:val="24"/>
        </w:rPr>
        <w:t>455.430</w:t>
      </w:r>
      <w:r w:rsidR="00960444" w:rsidRPr="006B0FCD">
        <w:rPr>
          <w:sz w:val="24"/>
          <w:szCs w:val="24"/>
        </w:rPr>
        <w:t>,00</w:t>
      </w:r>
      <w:r w:rsidR="004D1BBB" w:rsidRPr="006B0FCD">
        <w:rPr>
          <w:sz w:val="24"/>
          <w:szCs w:val="24"/>
        </w:rPr>
        <w:t xml:space="preserve"> kn </w:t>
      </w:r>
      <w:r w:rsidR="00C83822" w:rsidRPr="006B0FCD">
        <w:rPr>
          <w:sz w:val="24"/>
          <w:szCs w:val="24"/>
        </w:rPr>
        <w:t>za rashode posl</w:t>
      </w:r>
      <w:r w:rsidR="008624AE" w:rsidRPr="006B0FCD">
        <w:rPr>
          <w:sz w:val="24"/>
          <w:szCs w:val="24"/>
        </w:rPr>
        <w:t>ovan</w:t>
      </w:r>
      <w:r w:rsidR="001C04F6" w:rsidRPr="006B0FCD">
        <w:rPr>
          <w:sz w:val="24"/>
          <w:szCs w:val="24"/>
        </w:rPr>
        <w:t xml:space="preserve">ja izvan standarda, a sa </w:t>
      </w:r>
      <w:r w:rsidR="006B0FCD">
        <w:rPr>
          <w:sz w:val="24"/>
          <w:szCs w:val="24"/>
        </w:rPr>
        <w:t>320.402</w:t>
      </w:r>
      <w:r w:rsidR="00960444" w:rsidRPr="006B0FCD">
        <w:rPr>
          <w:sz w:val="24"/>
          <w:szCs w:val="24"/>
        </w:rPr>
        <w:t>,00</w:t>
      </w:r>
      <w:r w:rsidR="00C83822" w:rsidRPr="006B0FCD">
        <w:rPr>
          <w:sz w:val="24"/>
          <w:szCs w:val="24"/>
        </w:rPr>
        <w:t xml:space="preserve"> kn materijalne rashode  minimalnog standarda.</w:t>
      </w:r>
    </w:p>
    <w:p w:rsidR="00C83822" w:rsidRDefault="00C83822" w:rsidP="005660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83822">
        <w:rPr>
          <w:b/>
          <w:sz w:val="24"/>
          <w:szCs w:val="24"/>
        </w:rPr>
        <w:t>AOP 1</w:t>
      </w:r>
      <w:r w:rsidR="006B0FCD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– Prihodi za financiranje rashoda za na</w:t>
      </w:r>
      <w:r w:rsidR="008624AE">
        <w:rPr>
          <w:sz w:val="24"/>
          <w:szCs w:val="24"/>
        </w:rPr>
        <w:t>ba</w:t>
      </w:r>
      <w:r w:rsidR="00D15009">
        <w:rPr>
          <w:sz w:val="24"/>
          <w:szCs w:val="24"/>
        </w:rPr>
        <w:t xml:space="preserve">vu nefinancijske imovine: </w:t>
      </w:r>
      <w:r>
        <w:rPr>
          <w:sz w:val="24"/>
          <w:szCs w:val="24"/>
        </w:rPr>
        <w:t xml:space="preserve">Grad Umag je dodjelio </w:t>
      </w:r>
      <w:r w:rsidR="006B0FCD">
        <w:rPr>
          <w:sz w:val="24"/>
          <w:szCs w:val="24"/>
        </w:rPr>
        <w:t xml:space="preserve">108.656,00 kn </w:t>
      </w:r>
      <w:r>
        <w:rPr>
          <w:sz w:val="24"/>
          <w:szCs w:val="24"/>
        </w:rPr>
        <w:t>za financiranje rashoda opremanja osnovni</w:t>
      </w:r>
      <w:r w:rsidR="006B0FCD">
        <w:rPr>
          <w:sz w:val="24"/>
          <w:szCs w:val="24"/>
        </w:rPr>
        <w:t>h škola iz minimalnog standarda i 128.656,00 kn z</w:t>
      </w:r>
      <w:r w:rsidR="007F1101">
        <w:rPr>
          <w:sz w:val="24"/>
          <w:szCs w:val="24"/>
        </w:rPr>
        <w:t>a financiranje rashoda opremanja osnovnih škola izvan standarda.</w:t>
      </w:r>
    </w:p>
    <w:p w:rsidR="00566799" w:rsidRPr="007F1101" w:rsidRDefault="007F1101" w:rsidP="0056679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F1101">
        <w:rPr>
          <w:b/>
          <w:sz w:val="24"/>
          <w:szCs w:val="24"/>
        </w:rPr>
        <w:t>AOP 403</w:t>
      </w:r>
      <w:r w:rsidR="00C83822" w:rsidRPr="007F1101">
        <w:rPr>
          <w:b/>
          <w:sz w:val="24"/>
          <w:szCs w:val="24"/>
        </w:rPr>
        <w:t xml:space="preserve"> </w:t>
      </w:r>
      <w:r w:rsidR="00C83822" w:rsidRPr="007F1101">
        <w:rPr>
          <w:sz w:val="24"/>
          <w:szCs w:val="24"/>
        </w:rPr>
        <w:t xml:space="preserve">– Na kraju obračunskog razdoblja </w:t>
      </w:r>
      <w:r>
        <w:rPr>
          <w:sz w:val="24"/>
          <w:szCs w:val="24"/>
        </w:rPr>
        <w:t>imamo višak prihoda za 9.129,00kn koji će biti utrošeni u 2016. god. za naknade plaća učitelja i provođenje projekta „Zavičajne nastave“.</w:t>
      </w:r>
    </w:p>
    <w:p w:rsidR="00566799" w:rsidRDefault="00566799" w:rsidP="00566799">
      <w:pPr>
        <w:jc w:val="both"/>
        <w:rPr>
          <w:sz w:val="24"/>
          <w:szCs w:val="24"/>
        </w:rPr>
      </w:pPr>
    </w:p>
    <w:p w:rsidR="007F1101" w:rsidRDefault="007F1101" w:rsidP="00566799">
      <w:pPr>
        <w:jc w:val="both"/>
        <w:rPr>
          <w:sz w:val="24"/>
          <w:szCs w:val="24"/>
        </w:rPr>
      </w:pPr>
    </w:p>
    <w:p w:rsidR="007F1101" w:rsidRPr="00511499" w:rsidRDefault="007F1101" w:rsidP="007F1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BILJEŠKE UZ OBRAZAC OBVEZE</w:t>
      </w:r>
    </w:p>
    <w:p w:rsidR="007F1101" w:rsidRDefault="007F1101" w:rsidP="0056607D">
      <w:pPr>
        <w:jc w:val="both"/>
        <w:rPr>
          <w:b/>
          <w:sz w:val="24"/>
          <w:szCs w:val="24"/>
        </w:rPr>
      </w:pPr>
    </w:p>
    <w:p w:rsidR="007F1101" w:rsidRPr="00EC5287" w:rsidRDefault="007F1101" w:rsidP="00EC528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C5287">
        <w:rPr>
          <w:sz w:val="24"/>
          <w:szCs w:val="24"/>
        </w:rPr>
        <w:t xml:space="preserve">Stanje obveza na dan 31.12.2015. </w:t>
      </w:r>
      <w:r w:rsidR="00B67094" w:rsidRPr="00EC5287">
        <w:rPr>
          <w:sz w:val="24"/>
          <w:szCs w:val="24"/>
        </w:rPr>
        <w:t>je  414.657,00 kn (AOP 038). Sve su obveze nedospijele.</w:t>
      </w:r>
    </w:p>
    <w:p w:rsidR="0056607D" w:rsidRDefault="00B67094" w:rsidP="0056607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099 = 405.308,00 kn obveze za materijalne rashode i rashode za zaposlene</w:t>
      </w:r>
    </w:p>
    <w:p w:rsidR="00B67094" w:rsidRDefault="00B67094" w:rsidP="0056607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0100 = 9.349,00 kn obveze za nabavu nefinacijske imovine</w:t>
      </w:r>
    </w:p>
    <w:p w:rsidR="00B67094" w:rsidRDefault="00B67094" w:rsidP="00B67094">
      <w:pPr>
        <w:jc w:val="both"/>
        <w:rPr>
          <w:sz w:val="24"/>
          <w:szCs w:val="24"/>
        </w:rPr>
      </w:pPr>
    </w:p>
    <w:p w:rsidR="00B67094" w:rsidRDefault="00B67094" w:rsidP="00B67094">
      <w:pPr>
        <w:jc w:val="both"/>
        <w:rPr>
          <w:b/>
          <w:sz w:val="24"/>
          <w:szCs w:val="24"/>
        </w:rPr>
      </w:pPr>
      <w:r w:rsidRPr="00B67094">
        <w:rPr>
          <w:b/>
          <w:sz w:val="24"/>
          <w:szCs w:val="24"/>
        </w:rPr>
        <w:t>3. BILJEŠKE UZ OBRAZAC BIL</w:t>
      </w:r>
    </w:p>
    <w:p w:rsidR="00B67094" w:rsidRDefault="00B67094" w:rsidP="00B67094">
      <w:pPr>
        <w:jc w:val="both"/>
        <w:rPr>
          <w:b/>
          <w:sz w:val="24"/>
          <w:szCs w:val="24"/>
        </w:rPr>
      </w:pPr>
    </w:p>
    <w:p w:rsidR="009A4A29" w:rsidRDefault="009A4A29" w:rsidP="009A4A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21C7">
        <w:rPr>
          <w:b/>
          <w:sz w:val="24"/>
          <w:szCs w:val="24"/>
        </w:rPr>
        <w:t xml:space="preserve">AOP 007 – </w:t>
      </w:r>
      <w:r w:rsidRPr="00B721C7">
        <w:rPr>
          <w:sz w:val="24"/>
          <w:szCs w:val="24"/>
        </w:rPr>
        <w:t xml:space="preserve">Proizvedena dugotrajna imovina : stanje na 31. prosinca manji je od stanja dugotrajne imovine na 1. siječanja zbog ispravak vrijednosti tokom </w:t>
      </w:r>
      <w:r>
        <w:rPr>
          <w:sz w:val="24"/>
          <w:szCs w:val="24"/>
        </w:rPr>
        <w:t>godine.</w:t>
      </w:r>
    </w:p>
    <w:p w:rsidR="009A4A29" w:rsidRPr="00B721C7" w:rsidRDefault="009A4A29" w:rsidP="009A4A29">
      <w:pPr>
        <w:pStyle w:val="ListParagraph"/>
        <w:jc w:val="both"/>
        <w:rPr>
          <w:sz w:val="24"/>
          <w:szCs w:val="24"/>
        </w:rPr>
      </w:pPr>
    </w:p>
    <w:p w:rsidR="009A4A29" w:rsidRDefault="009A4A29" w:rsidP="009A4A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080</w:t>
      </w:r>
      <w:r w:rsidRPr="00462989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Ostala potraživanja: 4.718,00 kn Potraživanja za refundaciju naknada bolovanja od HZZO-a.</w:t>
      </w:r>
    </w:p>
    <w:p w:rsidR="009A4A29" w:rsidRPr="009A4A29" w:rsidRDefault="009A4A29" w:rsidP="009A4A29">
      <w:pPr>
        <w:pStyle w:val="ListParagraph"/>
        <w:rPr>
          <w:sz w:val="24"/>
          <w:szCs w:val="24"/>
        </w:rPr>
      </w:pPr>
    </w:p>
    <w:p w:rsidR="009A4A29" w:rsidRDefault="009A4A29" w:rsidP="009A4A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A4A29">
        <w:rPr>
          <w:b/>
          <w:sz w:val="24"/>
          <w:szCs w:val="24"/>
        </w:rPr>
        <w:t>AOP 154</w:t>
      </w:r>
      <w:r>
        <w:rPr>
          <w:sz w:val="24"/>
          <w:szCs w:val="24"/>
        </w:rPr>
        <w:t xml:space="preserve"> – Potraživanja za prihode iz proračuna: 154.676,00 kn potraživanje prometa lokalne riznice.</w:t>
      </w:r>
    </w:p>
    <w:p w:rsidR="00EC5287" w:rsidRPr="00EC5287" w:rsidRDefault="00EC5287" w:rsidP="00EC5287">
      <w:pPr>
        <w:pStyle w:val="ListParagraph"/>
        <w:rPr>
          <w:sz w:val="24"/>
          <w:szCs w:val="24"/>
        </w:rPr>
      </w:pPr>
    </w:p>
    <w:p w:rsidR="00EC5287" w:rsidRDefault="00EC5287" w:rsidP="00EC5287">
      <w:pPr>
        <w:jc w:val="both"/>
        <w:rPr>
          <w:b/>
          <w:sz w:val="24"/>
          <w:szCs w:val="24"/>
        </w:rPr>
      </w:pPr>
      <w:r w:rsidRPr="00ED4605">
        <w:rPr>
          <w:b/>
          <w:sz w:val="24"/>
          <w:szCs w:val="24"/>
        </w:rPr>
        <w:t xml:space="preserve">4. BILJEŠKE UZ OBRAZAC </w:t>
      </w:r>
      <w:r w:rsidR="00ED4605" w:rsidRPr="00ED4605">
        <w:rPr>
          <w:b/>
          <w:sz w:val="24"/>
          <w:szCs w:val="24"/>
        </w:rPr>
        <w:t>RAS-funkcijski</w:t>
      </w:r>
    </w:p>
    <w:p w:rsidR="00ED4605" w:rsidRDefault="00ED4605" w:rsidP="00EC5287">
      <w:pPr>
        <w:jc w:val="both"/>
        <w:rPr>
          <w:b/>
          <w:sz w:val="24"/>
          <w:szCs w:val="24"/>
        </w:rPr>
      </w:pPr>
    </w:p>
    <w:p w:rsidR="009A4A29" w:rsidRPr="00ED4605" w:rsidRDefault="00ED4605" w:rsidP="009A4A29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122 – </w:t>
      </w:r>
      <w:r w:rsidRPr="00ED4605">
        <w:rPr>
          <w:sz w:val="24"/>
          <w:szCs w:val="24"/>
        </w:rPr>
        <w:t>Dodatne usluge u obrazovanju</w:t>
      </w:r>
      <w:r>
        <w:rPr>
          <w:sz w:val="24"/>
          <w:szCs w:val="24"/>
        </w:rPr>
        <w:t>: u 2015. god. Potrošene su 166.953,00 kn za nabavu Namirnica za školsku kuhinju.</w:t>
      </w:r>
    </w:p>
    <w:p w:rsidR="00ED4605" w:rsidRDefault="00ED4605" w:rsidP="00ED4605">
      <w:pPr>
        <w:jc w:val="both"/>
        <w:rPr>
          <w:b/>
          <w:sz w:val="24"/>
          <w:szCs w:val="24"/>
        </w:rPr>
      </w:pPr>
    </w:p>
    <w:p w:rsidR="00ED4605" w:rsidRDefault="00ED4605" w:rsidP="00ED4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BILJEŠKE UZ OBRAZAC P-VRIO</w:t>
      </w:r>
    </w:p>
    <w:p w:rsidR="00ED4605" w:rsidRDefault="00ED4605" w:rsidP="00ED4605">
      <w:pPr>
        <w:jc w:val="both"/>
        <w:rPr>
          <w:b/>
          <w:sz w:val="24"/>
          <w:szCs w:val="24"/>
        </w:rPr>
      </w:pPr>
    </w:p>
    <w:p w:rsidR="00ED4605" w:rsidRPr="00ED4605" w:rsidRDefault="00ED4605" w:rsidP="00ED4605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024 – </w:t>
      </w:r>
      <w:r>
        <w:rPr>
          <w:sz w:val="24"/>
          <w:szCs w:val="24"/>
        </w:rPr>
        <w:t>Promjene u obujmu imovine – dugotrajna nefinancijska imovina: tokom godine potrošilo se 1.161.12100 kn radi ulaganja na građevinskim objektima</w:t>
      </w:r>
      <w:r w:rsidR="001E691A">
        <w:rPr>
          <w:sz w:val="24"/>
          <w:szCs w:val="24"/>
        </w:rPr>
        <w:t>. Na kraju godine za isti iznos smo knižili promjene u obujmu imovine radi prijenosa ulaganja prema Gradu Umagu koji je vlasnik objekta.</w:t>
      </w:r>
    </w:p>
    <w:p w:rsidR="00B67094" w:rsidRPr="00B67094" w:rsidRDefault="00B67094" w:rsidP="00B67094">
      <w:pPr>
        <w:jc w:val="both"/>
        <w:rPr>
          <w:b/>
          <w:sz w:val="24"/>
          <w:szCs w:val="24"/>
        </w:rPr>
      </w:pPr>
    </w:p>
    <w:p w:rsidR="003C3EAE" w:rsidRDefault="003C3EAE" w:rsidP="003C3EAE"/>
    <w:p w:rsidR="00462989" w:rsidRDefault="00462989" w:rsidP="00462989">
      <w:pPr>
        <w:jc w:val="both"/>
        <w:rPr>
          <w:sz w:val="24"/>
          <w:szCs w:val="24"/>
        </w:rPr>
      </w:pPr>
    </w:p>
    <w:p w:rsidR="00462989" w:rsidRDefault="007D2426" w:rsidP="00462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Umagu, </w:t>
      </w:r>
      <w:r w:rsidR="00F61509">
        <w:rPr>
          <w:sz w:val="24"/>
          <w:szCs w:val="24"/>
        </w:rPr>
        <w:t>01.02.2016</w:t>
      </w:r>
      <w:r w:rsidR="00462989">
        <w:rPr>
          <w:sz w:val="24"/>
          <w:szCs w:val="24"/>
        </w:rPr>
        <w:t>.</w:t>
      </w:r>
    </w:p>
    <w:p w:rsidR="00462989" w:rsidRDefault="00462989" w:rsidP="00462989">
      <w:pPr>
        <w:jc w:val="both"/>
        <w:rPr>
          <w:sz w:val="24"/>
          <w:szCs w:val="24"/>
        </w:rPr>
      </w:pPr>
    </w:p>
    <w:p w:rsidR="00F61509" w:rsidRDefault="007B2017" w:rsidP="004629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509">
        <w:rPr>
          <w:sz w:val="24"/>
          <w:szCs w:val="24"/>
        </w:rPr>
        <w:t>Ravnatelj:</w:t>
      </w:r>
    </w:p>
    <w:p w:rsidR="00462989" w:rsidRDefault="007B2017" w:rsidP="00F61509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Sirotić Arden</w:t>
      </w:r>
    </w:p>
    <w:p w:rsidR="00462989" w:rsidRDefault="007B2017" w:rsidP="00F61509">
      <w:pPr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3C3EAE" w:rsidRPr="003C3EAE" w:rsidRDefault="003C3EAE" w:rsidP="003C3EAE"/>
    <w:sectPr w:rsidR="003C3EAE" w:rsidRPr="003C3EAE" w:rsidSect="00F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15" w:rsidRDefault="00B50C15" w:rsidP="003C3EAE">
      <w:pPr>
        <w:spacing w:after="0" w:line="240" w:lineRule="auto"/>
      </w:pPr>
      <w:r>
        <w:separator/>
      </w:r>
    </w:p>
  </w:endnote>
  <w:endnote w:type="continuationSeparator" w:id="1">
    <w:p w:rsidR="00B50C15" w:rsidRDefault="00B50C15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15" w:rsidRDefault="00B50C15" w:rsidP="003C3EAE">
      <w:pPr>
        <w:spacing w:after="0" w:line="240" w:lineRule="auto"/>
      </w:pPr>
      <w:r>
        <w:separator/>
      </w:r>
    </w:p>
  </w:footnote>
  <w:footnote w:type="continuationSeparator" w:id="1">
    <w:p w:rsidR="00B50C15" w:rsidRDefault="00B50C15" w:rsidP="003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8FA"/>
    <w:multiLevelType w:val="hybridMultilevel"/>
    <w:tmpl w:val="9DA67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767D"/>
    <w:multiLevelType w:val="hybridMultilevel"/>
    <w:tmpl w:val="B2829328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C1712"/>
    <w:multiLevelType w:val="hybridMultilevel"/>
    <w:tmpl w:val="921A7824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463F0"/>
    <w:multiLevelType w:val="hybridMultilevel"/>
    <w:tmpl w:val="70248A9E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124"/>
    <w:rsid w:val="00007FBD"/>
    <w:rsid w:val="00045F74"/>
    <w:rsid w:val="00094A56"/>
    <w:rsid w:val="00096F48"/>
    <w:rsid w:val="001C04F6"/>
    <w:rsid w:val="001C68FB"/>
    <w:rsid w:val="001E691A"/>
    <w:rsid w:val="002272E2"/>
    <w:rsid w:val="0023134A"/>
    <w:rsid w:val="00251A05"/>
    <w:rsid w:val="0027457E"/>
    <w:rsid w:val="002F44F3"/>
    <w:rsid w:val="003116B2"/>
    <w:rsid w:val="003655F7"/>
    <w:rsid w:val="0037074B"/>
    <w:rsid w:val="003849F7"/>
    <w:rsid w:val="003A5573"/>
    <w:rsid w:val="003B31C3"/>
    <w:rsid w:val="003B5CDB"/>
    <w:rsid w:val="003C3EAE"/>
    <w:rsid w:val="003C7F5B"/>
    <w:rsid w:val="00423BCD"/>
    <w:rsid w:val="00452F8E"/>
    <w:rsid w:val="00462989"/>
    <w:rsid w:val="00462BFE"/>
    <w:rsid w:val="00491BC3"/>
    <w:rsid w:val="004A3797"/>
    <w:rsid w:val="004B197D"/>
    <w:rsid w:val="004B7C0C"/>
    <w:rsid w:val="004D1BBB"/>
    <w:rsid w:val="004D32E6"/>
    <w:rsid w:val="004E3276"/>
    <w:rsid w:val="005200A8"/>
    <w:rsid w:val="00530251"/>
    <w:rsid w:val="005414F0"/>
    <w:rsid w:val="00555533"/>
    <w:rsid w:val="0056607D"/>
    <w:rsid w:val="00566799"/>
    <w:rsid w:val="005718A1"/>
    <w:rsid w:val="00574E43"/>
    <w:rsid w:val="005774AE"/>
    <w:rsid w:val="005B67F3"/>
    <w:rsid w:val="005E03D9"/>
    <w:rsid w:val="00622D8A"/>
    <w:rsid w:val="00654471"/>
    <w:rsid w:val="00660186"/>
    <w:rsid w:val="00667117"/>
    <w:rsid w:val="006756FC"/>
    <w:rsid w:val="006A6538"/>
    <w:rsid w:val="006B0FCD"/>
    <w:rsid w:val="006C6FC6"/>
    <w:rsid w:val="006F588D"/>
    <w:rsid w:val="00711386"/>
    <w:rsid w:val="00721D6B"/>
    <w:rsid w:val="0072511B"/>
    <w:rsid w:val="00775027"/>
    <w:rsid w:val="007B2017"/>
    <w:rsid w:val="007D2426"/>
    <w:rsid w:val="007F1101"/>
    <w:rsid w:val="008449D0"/>
    <w:rsid w:val="008624AE"/>
    <w:rsid w:val="00875458"/>
    <w:rsid w:val="0088355D"/>
    <w:rsid w:val="00893A95"/>
    <w:rsid w:val="008A3BAD"/>
    <w:rsid w:val="00912558"/>
    <w:rsid w:val="0091462F"/>
    <w:rsid w:val="00925FF8"/>
    <w:rsid w:val="009308E8"/>
    <w:rsid w:val="00960444"/>
    <w:rsid w:val="009627F7"/>
    <w:rsid w:val="00990594"/>
    <w:rsid w:val="009A4A29"/>
    <w:rsid w:val="009C0DB1"/>
    <w:rsid w:val="009D6705"/>
    <w:rsid w:val="009D7124"/>
    <w:rsid w:val="00A22C33"/>
    <w:rsid w:val="00A37557"/>
    <w:rsid w:val="00A42B2E"/>
    <w:rsid w:val="00AA297E"/>
    <w:rsid w:val="00AB0478"/>
    <w:rsid w:val="00AF3FCB"/>
    <w:rsid w:val="00B03996"/>
    <w:rsid w:val="00B41235"/>
    <w:rsid w:val="00B50C15"/>
    <w:rsid w:val="00B67094"/>
    <w:rsid w:val="00B721C7"/>
    <w:rsid w:val="00B91716"/>
    <w:rsid w:val="00BD5ECB"/>
    <w:rsid w:val="00C47498"/>
    <w:rsid w:val="00C62AD2"/>
    <w:rsid w:val="00C83822"/>
    <w:rsid w:val="00CD5907"/>
    <w:rsid w:val="00D15009"/>
    <w:rsid w:val="00D3435D"/>
    <w:rsid w:val="00D6654A"/>
    <w:rsid w:val="00D833A2"/>
    <w:rsid w:val="00D843FD"/>
    <w:rsid w:val="00DB1F6B"/>
    <w:rsid w:val="00E00D4D"/>
    <w:rsid w:val="00E847A6"/>
    <w:rsid w:val="00E90D4A"/>
    <w:rsid w:val="00E943D4"/>
    <w:rsid w:val="00EA5BE9"/>
    <w:rsid w:val="00EC5287"/>
    <w:rsid w:val="00ED4605"/>
    <w:rsid w:val="00ED617F"/>
    <w:rsid w:val="00F61509"/>
    <w:rsid w:val="00F961CF"/>
    <w:rsid w:val="00FA15EB"/>
    <w:rsid w:val="00FA6214"/>
    <w:rsid w:val="00FC5C5C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EAE"/>
  </w:style>
  <w:style w:type="paragraph" w:styleId="Footer">
    <w:name w:val="footer"/>
    <w:basedOn w:val="Normal"/>
    <w:link w:val="FooterChar"/>
    <w:uiPriority w:val="99"/>
    <w:semiHidden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E2ED-A7C2-4214-AC1F-B98F06C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T.O.S.</dc:creator>
  <cp:keywords/>
  <dc:description/>
  <cp:lastModifiedBy>Tajnica</cp:lastModifiedBy>
  <cp:revision>59</cp:revision>
  <dcterms:created xsi:type="dcterms:W3CDTF">2011-07-13T06:44:00Z</dcterms:created>
  <dcterms:modified xsi:type="dcterms:W3CDTF">2016-02-01T15:03:00Z</dcterms:modified>
</cp:coreProperties>
</file>